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284" w:rsidRPr="00D52284" w:rsidRDefault="00D52284" w:rsidP="00D52284">
      <w:pPr>
        <w:jc w:val="center"/>
        <w:rPr>
          <w:b/>
          <w:sz w:val="24"/>
          <w:szCs w:val="24"/>
        </w:rPr>
      </w:pPr>
      <w:r w:rsidRPr="00D52284">
        <w:rPr>
          <w:b/>
          <w:sz w:val="24"/>
          <w:szCs w:val="24"/>
        </w:rPr>
        <w:t>Wewnątrzszkolny System Doradztwa Zawodowego</w:t>
      </w:r>
    </w:p>
    <w:p w:rsidR="00D52284" w:rsidRPr="00D52284" w:rsidRDefault="00D52284" w:rsidP="00D52284">
      <w:pPr>
        <w:jc w:val="center"/>
        <w:rPr>
          <w:b/>
          <w:sz w:val="24"/>
          <w:szCs w:val="24"/>
        </w:rPr>
      </w:pPr>
      <w:r w:rsidRPr="00D52284">
        <w:rPr>
          <w:b/>
          <w:sz w:val="24"/>
          <w:szCs w:val="24"/>
        </w:rPr>
        <w:t>w 8-letniej Szkole Podstawowej Nr 1 im. Obrońców Westerplatte w Opolu</w:t>
      </w:r>
    </w:p>
    <w:p w:rsidR="00D52284" w:rsidRDefault="00D52284" w:rsidP="00D52284">
      <w:pPr>
        <w:rPr>
          <w:b/>
          <w:sz w:val="24"/>
          <w:szCs w:val="24"/>
        </w:rPr>
      </w:pPr>
    </w:p>
    <w:p w:rsidR="00D52284" w:rsidRPr="00D52284" w:rsidRDefault="00D52284" w:rsidP="00D52284">
      <w:pPr>
        <w:rPr>
          <w:b/>
          <w:sz w:val="24"/>
          <w:szCs w:val="24"/>
        </w:rPr>
      </w:pPr>
      <w:r w:rsidRPr="00D52284">
        <w:rPr>
          <w:b/>
          <w:sz w:val="24"/>
          <w:szCs w:val="24"/>
        </w:rPr>
        <w:t>Podstawa prawna: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1. Ustawa z dnia 14 grudnia 2016 r. – Prawo oświatowe (Dz. U. z 2017 r., poz. 59, 949).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 xml:space="preserve">2. Rozporządzenie MEN z dnia 8 sierpnia 2017r. w sprawie zasad udzielania i organizacji pomocy </w:t>
      </w:r>
      <w:proofErr w:type="spellStart"/>
      <w:r w:rsidRPr="00D52284">
        <w:rPr>
          <w:sz w:val="24"/>
          <w:szCs w:val="24"/>
        </w:rPr>
        <w:t>psychologiczno</w:t>
      </w:r>
      <w:proofErr w:type="spellEnd"/>
      <w:r w:rsidRPr="00D52284">
        <w:rPr>
          <w:sz w:val="24"/>
          <w:szCs w:val="24"/>
        </w:rPr>
        <w:t xml:space="preserve"> – pedagogicznej w publicznych przedszkolach, szkołach i placówkach.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3. Rozporządzenie MEN z dnia 14 lutego 2017 r. w sprawie podstawy programowej kształcenia ogólnego (…) ( Dz. U. z 2017 r., poz. 356)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4. Statut Szkoły Podstawowej Nr 1 im. Obrońców Westerplatte w Opolu</w:t>
      </w:r>
    </w:p>
    <w:p w:rsidR="00D52284" w:rsidRDefault="00D52284" w:rsidP="00D52284">
      <w:pPr>
        <w:rPr>
          <w:b/>
          <w:sz w:val="24"/>
          <w:szCs w:val="24"/>
        </w:rPr>
      </w:pPr>
    </w:p>
    <w:p w:rsidR="00D52284" w:rsidRPr="00D52284" w:rsidRDefault="00D52284" w:rsidP="00D52284">
      <w:pPr>
        <w:rPr>
          <w:b/>
          <w:sz w:val="24"/>
          <w:szCs w:val="24"/>
        </w:rPr>
      </w:pPr>
      <w:r w:rsidRPr="00D52284">
        <w:rPr>
          <w:b/>
          <w:sz w:val="24"/>
          <w:szCs w:val="24"/>
        </w:rPr>
        <w:t>§ 1. Założenia programowe</w:t>
      </w:r>
    </w:p>
    <w:p w:rsidR="00D52284" w:rsidRPr="00D52284" w:rsidRDefault="00D52284" w:rsidP="00D52284">
      <w:pPr>
        <w:jc w:val="both"/>
        <w:rPr>
          <w:sz w:val="24"/>
          <w:szCs w:val="24"/>
        </w:rPr>
      </w:pPr>
      <w:r w:rsidRPr="00D52284">
        <w:rPr>
          <w:sz w:val="24"/>
          <w:szCs w:val="24"/>
        </w:rPr>
        <w:t xml:space="preserve">Wewnątrzszkolny System Doradztwa Zawodowego ma na celu koordynację działań podejmowanych w szkole w celu przygotowania uczniów do wyboru kierunku kształcenia i zawodu. Decyzja dotycząca wyboru przyszłej szkoły ponadpodstawowej i zawodu, żeby była trafną, wymaga pomocy ze strony wielu osób i instytucji, między innymi </w:t>
      </w:r>
      <w:proofErr w:type="spellStart"/>
      <w:r w:rsidRPr="00D52284">
        <w:rPr>
          <w:sz w:val="24"/>
          <w:szCs w:val="24"/>
        </w:rPr>
        <w:t>szkołyi</w:t>
      </w:r>
      <w:proofErr w:type="spellEnd"/>
      <w:r w:rsidRPr="00D52284">
        <w:rPr>
          <w:sz w:val="24"/>
          <w:szCs w:val="24"/>
        </w:rPr>
        <w:t xml:space="preserve"> rodziców.</w:t>
      </w:r>
    </w:p>
    <w:p w:rsidR="00D52284" w:rsidRPr="00D52284" w:rsidRDefault="00D52284" w:rsidP="00D52284">
      <w:pPr>
        <w:jc w:val="both"/>
        <w:rPr>
          <w:sz w:val="24"/>
          <w:szCs w:val="24"/>
        </w:rPr>
      </w:pPr>
      <w:r w:rsidRPr="00D52284">
        <w:rPr>
          <w:sz w:val="24"/>
          <w:szCs w:val="24"/>
        </w:rPr>
        <w:t>Podejmowane działania mają pomóc uczniom w rozpoznawaniu zainteresowań i zdolności, zdobywaniu informacji o zawodach i pogłębianiu wiedzy na temat otaczającej ich rzeczywistości społecznej. W przyszłości ma to ułatwić młodemu człowiekowi podejmowanie bardzo ważnych wyborów edukacyjnych i zawodowych, tak aby te wybory były dokonywane świadomie, zgodnie z predyspozycjami i zainteresowaniami.</w:t>
      </w:r>
    </w:p>
    <w:p w:rsidR="00D52284" w:rsidRPr="00D52284" w:rsidRDefault="00D52284" w:rsidP="00D52284">
      <w:pPr>
        <w:jc w:val="both"/>
        <w:rPr>
          <w:sz w:val="24"/>
          <w:szCs w:val="24"/>
        </w:rPr>
      </w:pPr>
      <w:r w:rsidRPr="00D52284">
        <w:rPr>
          <w:sz w:val="24"/>
          <w:szCs w:val="24"/>
        </w:rPr>
        <w:t xml:space="preserve">Planowanie własnej drogi </w:t>
      </w:r>
      <w:proofErr w:type="spellStart"/>
      <w:r w:rsidRPr="00D52284">
        <w:rPr>
          <w:sz w:val="24"/>
          <w:szCs w:val="24"/>
        </w:rPr>
        <w:t>edukacyjno</w:t>
      </w:r>
      <w:proofErr w:type="spellEnd"/>
      <w:r w:rsidRPr="00D52284">
        <w:rPr>
          <w:sz w:val="24"/>
          <w:szCs w:val="24"/>
        </w:rPr>
        <w:t xml:space="preserve"> – zawodowej jest procesem długotrwałym. Już na poziomie szkoły podstawowej należy wdrażać uczniom poczucie odpowiedzialności za własną przyszłość, uczyć myślenia perspektywicznego i umiejętności planowania, a w klasach VII – VIII należy organizować zajęcia związane z wyborem ścieżki kształcenia i kariery zawodowej.</w:t>
      </w:r>
    </w:p>
    <w:p w:rsidR="00D52284" w:rsidRPr="00D52284" w:rsidRDefault="00D52284" w:rsidP="00D52284">
      <w:pPr>
        <w:jc w:val="both"/>
        <w:rPr>
          <w:sz w:val="24"/>
          <w:szCs w:val="24"/>
        </w:rPr>
      </w:pPr>
      <w:r w:rsidRPr="00D52284">
        <w:rPr>
          <w:sz w:val="24"/>
          <w:szCs w:val="24"/>
        </w:rPr>
        <w:t xml:space="preserve">Planowane zadania i treści przekazywane na lekcjach wychowawczych </w:t>
      </w:r>
      <w:proofErr w:type="spellStart"/>
      <w:r w:rsidRPr="00D52284">
        <w:rPr>
          <w:sz w:val="24"/>
          <w:szCs w:val="24"/>
        </w:rPr>
        <w:t>orazw</w:t>
      </w:r>
      <w:proofErr w:type="spellEnd"/>
      <w:r w:rsidRPr="00D52284">
        <w:rPr>
          <w:sz w:val="24"/>
          <w:szCs w:val="24"/>
        </w:rPr>
        <w:t xml:space="preserve"> edukacjach przedmiotowych w klasach I – VI mają za zadanie rozbudzać ciekawość poznawczą dzieci oraz motywację do nauki, kształtować umiejętności i postawy do naturalnej w tym wieku aktywności dzieci, umożliwiać poznawanie interesujących dzieci zawodów, kształtować gotowość do wyborów edukacyjnych np. drugiego języka, rodzaju zajęć technicznych, wyboru kółek zainteresowań, wyboru lektur i czasopism.</w:t>
      </w:r>
    </w:p>
    <w:p w:rsidR="00D52284" w:rsidRPr="00D52284" w:rsidRDefault="00D52284" w:rsidP="00D52284">
      <w:pPr>
        <w:jc w:val="both"/>
        <w:rPr>
          <w:sz w:val="24"/>
          <w:szCs w:val="24"/>
        </w:rPr>
      </w:pPr>
      <w:r w:rsidRPr="00D52284">
        <w:rPr>
          <w:sz w:val="24"/>
          <w:szCs w:val="24"/>
        </w:rPr>
        <w:t>System doradztwa zawodowego określa zadania osób uczestniczących w jego realizacji, czas i miejsce realizacji, oczekiwane efekty i metody pracy.</w:t>
      </w:r>
    </w:p>
    <w:p w:rsidR="00D52284" w:rsidRDefault="00D52284" w:rsidP="00D52284">
      <w:pPr>
        <w:rPr>
          <w:b/>
          <w:sz w:val="24"/>
          <w:szCs w:val="24"/>
        </w:rPr>
      </w:pPr>
    </w:p>
    <w:p w:rsidR="00D52284" w:rsidRDefault="00D52284" w:rsidP="00D52284">
      <w:pPr>
        <w:rPr>
          <w:b/>
          <w:sz w:val="24"/>
          <w:szCs w:val="24"/>
        </w:rPr>
      </w:pPr>
    </w:p>
    <w:p w:rsidR="00D52284" w:rsidRPr="00D52284" w:rsidRDefault="00D52284" w:rsidP="00D52284">
      <w:pPr>
        <w:rPr>
          <w:b/>
          <w:sz w:val="24"/>
          <w:szCs w:val="24"/>
        </w:rPr>
      </w:pPr>
      <w:r w:rsidRPr="00D52284">
        <w:rPr>
          <w:b/>
          <w:sz w:val="24"/>
          <w:szCs w:val="24"/>
        </w:rPr>
        <w:lastRenderedPageBreak/>
        <w:t>§ 2. Cel główny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Pomoc uczniom w wyborze dalszego kierunku kształcenia i drogi zawodowej.</w:t>
      </w:r>
    </w:p>
    <w:p w:rsidR="00D52284" w:rsidRDefault="00D52284" w:rsidP="00D52284">
      <w:pPr>
        <w:rPr>
          <w:b/>
          <w:sz w:val="24"/>
          <w:szCs w:val="24"/>
        </w:rPr>
      </w:pPr>
    </w:p>
    <w:p w:rsidR="00D52284" w:rsidRPr="00D52284" w:rsidRDefault="00D52284" w:rsidP="00D52284">
      <w:pPr>
        <w:rPr>
          <w:b/>
          <w:sz w:val="24"/>
          <w:szCs w:val="24"/>
        </w:rPr>
      </w:pPr>
      <w:r w:rsidRPr="00D52284">
        <w:rPr>
          <w:b/>
          <w:sz w:val="24"/>
          <w:szCs w:val="24"/>
        </w:rPr>
        <w:t>§ 3. Cele szczegółowe: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1. W klasach I – VI szkoły podstawowej: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1) wyjaśnienie znaczenia pracy w życiu człowieka;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2) zapoznanie uczniów z różnorodnością zawodów, jakie człowiek może wykonywać;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3) uaktywnienie kreatywnego myślenia na temat swojej przyszłości;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4) zapoznanie uczniów ze znaczeniem własnych zainteresowań i predyspozycji w wyborze właściwego zawodu;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5) poszukiwanie przez uczniów odpowiedzi na pytanie: jakie są moje możliwości, uzdolnienia, umiejętności, cechy osobowości, stan zdrowia?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6) rozwijanie umiejętności oceny swoich możliwości.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2. W klasach VII -VIII szkoły podstawowej: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1) rozwijanie świadomości zawodowej uczniów,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2) poznanie lokalnego rynku pracy;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3) motywowanie uczniów do podejmowania dyskusji i refleksji nad wyborem przyszłej szkoły i zawodu;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4) pomoc w planowaniu drogi edukacyjno-zawodowej;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5) poznawanie struktury systemu edukacji i warunków przyjęć do szkół ponadpodstawowych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6) rozbudzanie aspiracji zawodowych i motywowanie do działania;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7) umożliwienie uczniom samopoznania;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8) kształtowanie umiejętności analizy mocnych i słabych stron;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9) pomoc w diagnozie preferencji i zainteresowań zawodowych;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10) rozwijanie tzw. kompetencji miękkich: komunikatywności, kreatywności, umiejętności pracy zespołowej, elastyczności, zarządzania czasem.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11) zaznajomienie z warunkami i wymaganiami egzaminu po klasie VIII.;</w:t>
      </w:r>
    </w:p>
    <w:p w:rsidR="00D52284" w:rsidRDefault="00D52284" w:rsidP="00D52284">
      <w:pPr>
        <w:rPr>
          <w:b/>
          <w:sz w:val="24"/>
          <w:szCs w:val="24"/>
        </w:rPr>
      </w:pPr>
    </w:p>
    <w:p w:rsidR="00D52284" w:rsidRPr="00D52284" w:rsidRDefault="00D52284" w:rsidP="00D52284">
      <w:pPr>
        <w:rPr>
          <w:b/>
          <w:sz w:val="24"/>
          <w:szCs w:val="24"/>
        </w:rPr>
      </w:pPr>
      <w:r w:rsidRPr="00D52284">
        <w:rPr>
          <w:b/>
          <w:sz w:val="24"/>
          <w:szCs w:val="24"/>
        </w:rPr>
        <w:t>§ 4. Główne zadania szkoły w zakresie doradztwa zawodowego: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1. Zadania szkoły z zakresu doradztwa zawodowego, to: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1) wspieranie uczniów w planowaniu ścieżki edukacyjno-zawodowej;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lastRenderedPageBreak/>
        <w:t>2) wspieranie rodziców i nauczycieli w działaniach doradczych na rzecz młodzieży;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3) gromadzenie, aktualizowanie i udostępnianie informacji edukacyjnych i zawodowych oraz rozpoznawania zapotrzebowania wśród uczniów na tego rodzaju informacje.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4) udzielanie indywidualnych porad uczniom i rodzicom;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5) prowadzenie grupowych zajęć aktywizujących wspierających uczniów w świadomym wyborze szkoły;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6) współpraca z instytucjami wspierającymi realizację Wewnętrznego systemu Doradztwa Zawodowego;</w:t>
      </w:r>
    </w:p>
    <w:p w:rsidR="00D52284" w:rsidRDefault="00D52284" w:rsidP="00D52284">
      <w:pPr>
        <w:rPr>
          <w:b/>
          <w:sz w:val="24"/>
          <w:szCs w:val="24"/>
        </w:rPr>
      </w:pPr>
    </w:p>
    <w:p w:rsidR="00D52284" w:rsidRPr="00D52284" w:rsidRDefault="00D52284" w:rsidP="00D52284">
      <w:pPr>
        <w:rPr>
          <w:b/>
          <w:sz w:val="24"/>
          <w:szCs w:val="24"/>
        </w:rPr>
      </w:pPr>
      <w:bookmarkStart w:id="0" w:name="_GoBack"/>
      <w:bookmarkEnd w:id="0"/>
      <w:r w:rsidRPr="00D52284">
        <w:rPr>
          <w:b/>
          <w:sz w:val="24"/>
          <w:szCs w:val="24"/>
        </w:rPr>
        <w:t>§ 5. Sposoby realizacji działań doradczych.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1. Działania z zakresu doradztwa zawodowego realizowane są w formach: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1) zajęć w klasach VII -VIII z doradcą zawodowym w wymiarze 10 godzin w roku szkolnym;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2) pogadanek, warsztatów, projekcji filmów edukacyjnych, prezentacji realizowanych na zajęciach z wychowawcą (godzinach wychowawczych);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3) spotkań z przedstawicielami wybranych zawodów;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 xml:space="preserve">4) wycieczek </w:t>
      </w:r>
      <w:proofErr w:type="spellStart"/>
      <w:r w:rsidRPr="00D52284">
        <w:rPr>
          <w:sz w:val="24"/>
          <w:szCs w:val="24"/>
        </w:rPr>
        <w:t>zawodoznawczych</w:t>
      </w:r>
      <w:proofErr w:type="spellEnd"/>
      <w:r w:rsidRPr="00D52284">
        <w:rPr>
          <w:sz w:val="24"/>
          <w:szCs w:val="24"/>
        </w:rPr>
        <w:t xml:space="preserve"> do zakładów pracy, instytucji kształcących, szkół;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5) konkursów;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6) udzielania informacji związanych z wyborem kierunku dalszego kształcenia i planowania dalszej kariery zawodowej;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7) udzielania indywidualnych porad i konsultacji dla uczniów, rodziców i nauczycieli;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8) pracy z komputerem – gromadzenie informacji edukacyjnej i zawodowej;</w:t>
      </w:r>
    </w:p>
    <w:p w:rsidR="00D52284" w:rsidRPr="00D52284" w:rsidRDefault="00D52284" w:rsidP="00D52284">
      <w:pPr>
        <w:rPr>
          <w:sz w:val="24"/>
          <w:szCs w:val="24"/>
        </w:rPr>
      </w:pPr>
      <w:r w:rsidRPr="00D52284">
        <w:rPr>
          <w:sz w:val="24"/>
          <w:szCs w:val="24"/>
        </w:rPr>
        <w:t>9) badania losów absolwentów (wywiady, spotkania, rozmowy).</w:t>
      </w:r>
    </w:p>
    <w:p w:rsidR="00D52284" w:rsidRPr="00D52284" w:rsidRDefault="00D52284">
      <w:pPr>
        <w:rPr>
          <w:sz w:val="24"/>
          <w:szCs w:val="24"/>
        </w:rPr>
      </w:pPr>
    </w:p>
    <w:sectPr w:rsidR="00D52284" w:rsidRPr="00D52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84"/>
    <w:rsid w:val="00D5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25ED"/>
  <w15:chartTrackingRefBased/>
  <w15:docId w15:val="{C6161535-C426-418E-A407-0A983210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Szmyt</dc:creator>
  <cp:keywords/>
  <dc:description/>
  <cp:lastModifiedBy>Anna Szmyt</cp:lastModifiedBy>
  <cp:revision>1</cp:revision>
  <dcterms:created xsi:type="dcterms:W3CDTF">2025-01-07T14:00:00Z</dcterms:created>
  <dcterms:modified xsi:type="dcterms:W3CDTF">2025-01-07T14:04:00Z</dcterms:modified>
</cp:coreProperties>
</file>